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3D84876" wp14:editId="7B60BD84">
            <wp:simplePos x="0" y="0"/>
            <wp:positionH relativeFrom="column">
              <wp:posOffset>1299210</wp:posOffset>
            </wp:positionH>
            <wp:positionV relativeFrom="paragraph">
              <wp:posOffset>-10160</wp:posOffset>
            </wp:positionV>
            <wp:extent cx="4168140" cy="18364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64427E" w:rsidRP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:rsidR="00143550" w:rsidRPr="007209DD" w:rsidRDefault="00143550" w:rsidP="0064427E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إعــــلان عــن طــلب عــروض مفتــوح</w:t>
      </w:r>
    </w:p>
    <w:p w:rsidR="008B55DD" w:rsidRPr="0064427E" w:rsidRDefault="008B55DD" w:rsidP="008B55DD">
      <w:pPr>
        <w:bidi/>
        <w:jc w:val="center"/>
        <w:rPr>
          <w:rFonts w:ascii="Segoe UI" w:hAnsi="Segoe UI" w:cs="Segoe UI"/>
          <w:b/>
          <w:bCs/>
          <w:sz w:val="2"/>
          <w:szCs w:val="2"/>
          <w:u w:val="single"/>
          <w:rtl/>
        </w:rPr>
      </w:pPr>
    </w:p>
    <w:p w:rsidR="00784D7B" w:rsidRPr="007209DD" w:rsidRDefault="003D0EB4" w:rsidP="00310AA4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رقــــم:</w:t>
      </w:r>
      <w:r w:rsidR="00CA1EAD">
        <w:rPr>
          <w:rFonts w:ascii="Segoe UI" w:hAnsi="Segoe UI" w:cs="Segoe UI"/>
          <w:b/>
          <w:bCs/>
          <w:sz w:val="32"/>
          <w:szCs w:val="32"/>
          <w:u w:val="single"/>
        </w:rPr>
        <w:t>201</w:t>
      </w:r>
      <w:r w:rsidR="00502755">
        <w:rPr>
          <w:rFonts w:ascii="Segoe UI" w:hAnsi="Segoe UI" w:cs="Segoe UI"/>
          <w:b/>
          <w:bCs/>
          <w:sz w:val="32"/>
          <w:szCs w:val="32"/>
          <w:u w:val="single"/>
        </w:rPr>
        <w:t xml:space="preserve">9 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2C69D6" w:rsidRPr="007209DD">
        <w:rPr>
          <w:rFonts w:ascii="Segoe UI" w:hAnsi="Segoe UI" w:cs="Segoe UI"/>
          <w:b/>
          <w:bCs/>
          <w:sz w:val="32"/>
          <w:szCs w:val="32"/>
          <w:u w:val="single"/>
        </w:rPr>
        <w:t>CS</w:t>
      </w:r>
      <w:r w:rsidR="0082646E" w:rsidRPr="007209DD">
        <w:rPr>
          <w:rFonts w:ascii="Segoe UI" w:hAnsi="Segoe UI" w:cs="Segoe UI"/>
          <w:b/>
          <w:bCs/>
          <w:sz w:val="32"/>
          <w:szCs w:val="32"/>
          <w:u w:val="single"/>
        </w:rPr>
        <w:t>E</w:t>
      </w:r>
      <w:r w:rsidR="00676C90">
        <w:rPr>
          <w:rFonts w:ascii="Segoe UI" w:hAnsi="Segoe UI" w:cs="Segoe UI"/>
          <w:b/>
          <w:bCs/>
          <w:sz w:val="32"/>
          <w:szCs w:val="32"/>
          <w:u w:val="single"/>
        </w:rPr>
        <w:t>FRS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502755">
        <w:rPr>
          <w:rFonts w:ascii="Segoe UI" w:hAnsi="Segoe UI" w:cs="Segoe UI"/>
          <w:b/>
          <w:bCs/>
          <w:sz w:val="32"/>
          <w:szCs w:val="32"/>
          <w:u w:val="single"/>
        </w:rPr>
        <w:t>0</w:t>
      </w:r>
      <w:r w:rsidR="00310AA4">
        <w:rPr>
          <w:rFonts w:ascii="Segoe UI" w:hAnsi="Segoe UI" w:cs="Segoe UI"/>
          <w:b/>
          <w:bCs/>
          <w:sz w:val="32"/>
          <w:szCs w:val="32"/>
          <w:u w:val="single"/>
        </w:rPr>
        <w:t>4</w:t>
      </w:r>
    </w:p>
    <w:p w:rsidR="009F2833" w:rsidRPr="0047293E" w:rsidRDefault="009F2833" w:rsidP="009F2833">
      <w:pPr>
        <w:bidi/>
        <w:jc w:val="center"/>
        <w:rPr>
          <w:rFonts w:ascii="Segoe UI" w:hAnsi="Segoe UI" w:cs="Segoe UI"/>
          <w:b/>
          <w:bCs/>
          <w:sz w:val="6"/>
          <w:szCs w:val="6"/>
          <w:u w:val="single"/>
        </w:rPr>
      </w:pPr>
    </w:p>
    <w:p w:rsidR="009F2833" w:rsidRPr="007209DD" w:rsidRDefault="009F2833" w:rsidP="009F2833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جلســـة عمـوميــة</w:t>
      </w:r>
    </w:p>
    <w:p w:rsidR="00437963" w:rsidRPr="0064427E" w:rsidRDefault="00437963" w:rsidP="00437963">
      <w:pPr>
        <w:bidi/>
        <w:ind w:firstLine="2700"/>
        <w:rPr>
          <w:rFonts w:ascii="Segoe UI" w:hAnsi="Segoe UI" w:cs="Arabic Transparent"/>
          <w:b/>
          <w:bCs/>
          <w:sz w:val="8"/>
          <w:szCs w:val="8"/>
          <w:u w:val="single"/>
          <w:rtl/>
          <w:lang w:bidi="ar-SA"/>
        </w:rPr>
      </w:pPr>
    </w:p>
    <w:p w:rsidR="007826D4" w:rsidRDefault="007826D4" w:rsidP="00902494">
      <w:pPr>
        <w:bidi/>
        <w:jc w:val="both"/>
        <w:rPr>
          <w:rFonts w:ascii="Segoe UI" w:hAnsi="Segoe UI"/>
          <w:sz w:val="26"/>
          <w:szCs w:val="26"/>
          <w:rtl/>
        </w:rPr>
      </w:pPr>
    </w:p>
    <w:p w:rsidR="00E026D5" w:rsidRPr="00E14FC6" w:rsidRDefault="00143550" w:rsidP="007826D4">
      <w:pPr>
        <w:bidi/>
        <w:jc w:val="both"/>
        <w:rPr>
          <w:rFonts w:ascii="Segoe UI" w:hAnsi="Segoe UI" w:cs="Arabic Transparent"/>
          <w:sz w:val="26"/>
          <w:szCs w:val="26"/>
          <w:lang w:bidi="ar-SA"/>
        </w:rPr>
      </w:pPr>
      <w:r w:rsidRPr="009C1B92">
        <w:rPr>
          <w:rFonts w:ascii="Segoe UI" w:hAnsi="Segoe UI"/>
          <w:sz w:val="26"/>
          <w:szCs w:val="26"/>
          <w:rtl/>
        </w:rPr>
        <w:t>في ي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ـ</w:t>
      </w:r>
      <w:r w:rsidRPr="009C1B92">
        <w:rPr>
          <w:rFonts w:ascii="Segoe UI" w:hAnsi="Segoe UI"/>
          <w:sz w:val="26"/>
          <w:szCs w:val="26"/>
          <w:rtl/>
        </w:rPr>
        <w:t>وم</w:t>
      </w:r>
      <w:r w:rsidR="00E06A80"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02755">
        <w:rPr>
          <w:rFonts w:ascii="Segoe UI" w:hAnsi="Segoe UI" w:hint="cs"/>
          <w:sz w:val="26"/>
          <w:szCs w:val="26"/>
          <w:rtl/>
        </w:rPr>
        <w:t>الخميس</w:t>
      </w:r>
      <w:r w:rsidR="00B7614D">
        <w:rPr>
          <w:rFonts w:ascii="Segoe UI" w:hAnsi="Segoe UI" w:hint="cs"/>
          <w:sz w:val="26"/>
          <w:szCs w:val="26"/>
          <w:rtl/>
        </w:rPr>
        <w:t xml:space="preserve"> </w:t>
      </w:r>
      <w:r w:rsidR="00502755">
        <w:rPr>
          <w:rFonts w:ascii="Segoe UI" w:hAnsi="Segoe UI" w:cs="Arabic Transparent" w:hint="cs"/>
          <w:sz w:val="26"/>
          <w:szCs w:val="26"/>
          <w:rtl/>
        </w:rPr>
        <w:t>11 أبريل</w:t>
      </w:r>
      <w:r w:rsidR="00483C79">
        <w:rPr>
          <w:rFonts w:ascii="Segoe UI" w:hAnsi="Segoe UI" w:cs="Arabic Transparent" w:hint="cs"/>
          <w:sz w:val="26"/>
          <w:szCs w:val="26"/>
          <w:rtl/>
        </w:rPr>
        <w:t xml:space="preserve"> 201</w:t>
      </w:r>
      <w:r w:rsidR="00502755">
        <w:rPr>
          <w:rFonts w:ascii="Segoe UI" w:hAnsi="Segoe UI" w:cs="Arabic Transparent" w:hint="cs"/>
          <w:sz w:val="26"/>
          <w:szCs w:val="26"/>
          <w:rtl/>
        </w:rPr>
        <w:t>9</w:t>
      </w:r>
      <w:r w:rsidR="00E1084A" w:rsidRPr="009C1B92">
        <w:rPr>
          <w:rFonts w:ascii="Segoe UI" w:hAnsi="Segoe UI"/>
          <w:sz w:val="26"/>
          <w:szCs w:val="26"/>
          <w:rtl/>
        </w:rPr>
        <w:t>،</w:t>
      </w:r>
      <w:r w:rsidR="00E1084A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4049B9" w:rsidRPr="009C1B92">
        <w:rPr>
          <w:rFonts w:ascii="Segoe UI" w:hAnsi="Segoe UI" w:hint="cs"/>
          <w:sz w:val="26"/>
          <w:szCs w:val="26"/>
          <w:rtl/>
        </w:rPr>
        <w:t>على</w:t>
      </w:r>
      <w:r w:rsidR="00957D1F" w:rsidRPr="009C1B92">
        <w:rPr>
          <w:rFonts w:ascii="Segoe UI" w:hAnsi="Segoe UI"/>
          <w:sz w:val="26"/>
          <w:szCs w:val="26"/>
          <w:rtl/>
          <w:lang w:bidi="ar-SA"/>
        </w:rPr>
        <w:t xml:space="preserve"> الس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="00957D1F" w:rsidRPr="009C1B92">
        <w:rPr>
          <w:rFonts w:ascii="Segoe UI" w:hAnsi="Segoe UI"/>
          <w:sz w:val="26"/>
          <w:szCs w:val="26"/>
          <w:rtl/>
          <w:lang w:bidi="ar-SA"/>
        </w:rPr>
        <w:t>اعة</w:t>
      </w:r>
      <w:r w:rsidR="00502755">
        <w:rPr>
          <w:rFonts w:ascii="Segoe UI" w:hAnsi="Segoe UI" w:hint="cs"/>
          <w:sz w:val="26"/>
          <w:szCs w:val="26"/>
          <w:rtl/>
        </w:rPr>
        <w:t xml:space="preserve"> </w:t>
      </w:r>
      <w:r w:rsidR="0088018D">
        <w:rPr>
          <w:rFonts w:ascii="Segoe UI" w:hAnsi="Segoe UI" w:hint="cs"/>
          <w:sz w:val="26"/>
          <w:szCs w:val="26"/>
          <w:rtl/>
        </w:rPr>
        <w:t>الحادية عشر</w:t>
      </w:r>
      <w:r w:rsidR="00B7614D">
        <w:rPr>
          <w:rFonts w:ascii="Segoe UI" w:hAnsi="Segoe UI" w:hint="cs"/>
          <w:sz w:val="26"/>
          <w:szCs w:val="26"/>
          <w:rtl/>
        </w:rPr>
        <w:t xml:space="preserve"> صباحا</w:t>
      </w:r>
      <w:r w:rsidRPr="009C1B92">
        <w:rPr>
          <w:rFonts w:ascii="Segoe UI" w:hAnsi="Segoe UI"/>
          <w:sz w:val="26"/>
          <w:szCs w:val="26"/>
          <w:rtl/>
        </w:rPr>
        <w:t>،</w:t>
      </w:r>
      <w:r w:rsidR="00784D7B" w:rsidRPr="009C1B92">
        <w:rPr>
          <w:rFonts w:ascii="Segoe UI" w:hAnsi="Segoe UI" w:cs="Arabic Transparent"/>
          <w:sz w:val="26"/>
          <w:szCs w:val="26"/>
          <w:rtl/>
          <w:lang w:bidi="ar-SA"/>
        </w:rPr>
        <w:t xml:space="preserve"> </w:t>
      </w:r>
      <w:r w:rsidR="00216AF4" w:rsidRPr="009C1B92">
        <w:rPr>
          <w:rFonts w:ascii="Segoe UI" w:hAnsi="Segoe UI" w:hint="cs"/>
          <w:sz w:val="26"/>
          <w:szCs w:val="26"/>
          <w:rtl/>
          <w:lang w:bidi="ar-SA"/>
        </w:rPr>
        <w:t>وفي جلســـة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 xml:space="preserve"> عمـوميــة</w:t>
      </w:r>
      <w:r w:rsidR="00784D7B" w:rsidRPr="009C1B92">
        <w:rPr>
          <w:rFonts w:ascii="Segoe UI" w:hAnsi="Segoe UI"/>
          <w:sz w:val="26"/>
          <w:szCs w:val="26"/>
          <w:rtl/>
        </w:rPr>
        <w:t>،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942A4" w:rsidRPr="009C1B92">
        <w:rPr>
          <w:rFonts w:ascii="Segoe UI" w:hAnsi="Segoe UI"/>
          <w:sz w:val="26"/>
          <w:szCs w:val="26"/>
          <w:rtl/>
        </w:rPr>
        <w:t xml:space="preserve">سيتـم بقاعة الاجتماعات للمجلس الأعلى </w:t>
      </w:r>
      <w:r w:rsidR="005942A4"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="005942A4"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942A4" w:rsidRPr="009C1B92">
        <w:rPr>
          <w:rFonts w:ascii="Segoe UI" w:hAnsi="Segoe UI" w:hint="cs"/>
          <w:sz w:val="26"/>
          <w:szCs w:val="26"/>
          <w:rtl/>
        </w:rPr>
        <w:t>الكائن</w:t>
      </w:r>
      <w:r w:rsidR="005942A4">
        <w:rPr>
          <w:rFonts w:ascii="Segoe UI" w:hAnsi="Segoe UI" w:hint="cs"/>
          <w:sz w:val="26"/>
          <w:szCs w:val="26"/>
          <w:rtl/>
        </w:rPr>
        <w:t xml:space="preserve"> بملتقى </w:t>
      </w:r>
      <w:r w:rsidR="005942A4" w:rsidRPr="009C1B92">
        <w:rPr>
          <w:rFonts w:ascii="Segoe UI" w:hAnsi="Segoe UI"/>
          <w:sz w:val="26"/>
          <w:szCs w:val="26"/>
          <w:rtl/>
        </w:rPr>
        <w:t>شارع علال الفاسي</w:t>
      </w:r>
      <w:r w:rsidR="005942A4">
        <w:rPr>
          <w:rFonts w:ascii="Segoe UI" w:hAnsi="Segoe UI" w:hint="cs"/>
          <w:sz w:val="26"/>
          <w:szCs w:val="26"/>
          <w:rtl/>
        </w:rPr>
        <w:t xml:space="preserve"> </w:t>
      </w:r>
      <w:r w:rsidR="00742F68">
        <w:rPr>
          <w:rFonts w:ascii="Segoe UI" w:hAnsi="Segoe UI" w:hint="cs"/>
          <w:sz w:val="26"/>
          <w:szCs w:val="26"/>
          <w:rtl/>
        </w:rPr>
        <w:t>وشارع ألمليا</w:t>
      </w:r>
      <w:r w:rsidR="00216AF4">
        <w:rPr>
          <w:rFonts w:ascii="Segoe UI" w:hAnsi="Segoe UI" w:hint="cs"/>
          <w:sz w:val="26"/>
          <w:szCs w:val="26"/>
          <w:rtl/>
        </w:rPr>
        <w:t>،</w:t>
      </w:r>
      <w:r w:rsidR="001B4E9A" w:rsidRPr="009C1B92">
        <w:rPr>
          <w:rFonts w:ascii="Segoe UI" w:hAnsi="Segoe UI"/>
          <w:sz w:val="26"/>
          <w:szCs w:val="26"/>
          <w:rtl/>
        </w:rPr>
        <w:t xml:space="preserve"> الرباط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،</w:t>
      </w:r>
      <w:r w:rsidRPr="009C1B92">
        <w:rPr>
          <w:rFonts w:ascii="Segoe UI" w:hAnsi="Segoe UI"/>
          <w:sz w:val="26"/>
          <w:szCs w:val="26"/>
          <w:rtl/>
        </w:rPr>
        <w:t xml:space="preserve"> فتـح الأظـرفـة ال</w:t>
      </w:r>
      <w:r w:rsidR="00E1084A">
        <w:rPr>
          <w:rFonts w:ascii="Segoe UI" w:hAnsi="Segoe UI" w:hint="cs"/>
          <w:sz w:val="26"/>
          <w:szCs w:val="26"/>
          <w:rtl/>
        </w:rPr>
        <w:t xml:space="preserve">خاصة </w:t>
      </w:r>
      <w:r w:rsidRPr="009C1B92">
        <w:rPr>
          <w:rFonts w:ascii="Segoe UI" w:hAnsi="Segoe UI"/>
          <w:sz w:val="26"/>
          <w:szCs w:val="26"/>
          <w:rtl/>
        </w:rPr>
        <w:t>بطل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Pr="009C1B92">
        <w:rPr>
          <w:rFonts w:ascii="Segoe UI" w:hAnsi="Segoe UI"/>
          <w:sz w:val="26"/>
          <w:szCs w:val="26"/>
          <w:rtl/>
        </w:rPr>
        <w:t>ب ال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</w:t>
      </w:r>
      <w:r w:rsidRPr="009C1B92">
        <w:rPr>
          <w:rFonts w:ascii="Segoe UI" w:hAnsi="Segoe UI"/>
          <w:sz w:val="26"/>
          <w:szCs w:val="26"/>
          <w:rtl/>
        </w:rPr>
        <w:t>ع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Pr="009C1B92">
        <w:rPr>
          <w:rFonts w:ascii="Segoe UI" w:hAnsi="Segoe UI"/>
          <w:sz w:val="26"/>
          <w:szCs w:val="26"/>
          <w:rtl/>
        </w:rPr>
        <w:t xml:space="preserve">روض </w:t>
      </w:r>
      <w:r w:rsidR="00ED6A93">
        <w:rPr>
          <w:rFonts w:ascii="Segoe UI" w:hAnsi="Segoe UI" w:hint="cs"/>
          <w:sz w:val="26"/>
          <w:szCs w:val="26"/>
          <w:rtl/>
        </w:rPr>
        <w:t>ال</w:t>
      </w:r>
      <w:r w:rsidRPr="009C1B92">
        <w:rPr>
          <w:rFonts w:ascii="Segoe UI" w:hAnsi="Segoe UI"/>
          <w:sz w:val="26"/>
          <w:szCs w:val="26"/>
          <w:rtl/>
        </w:rPr>
        <w:t xml:space="preserve">مفتوح </w:t>
      </w:r>
      <w:bookmarkStart w:id="0" w:name="OLE_LINK1"/>
      <w:r w:rsidR="00ED6A93">
        <w:rPr>
          <w:rFonts w:ascii="Segoe UI" w:hAnsi="Segoe UI" w:hint="cs"/>
          <w:sz w:val="26"/>
          <w:szCs w:val="26"/>
          <w:rtl/>
        </w:rPr>
        <w:t xml:space="preserve">رقم </w:t>
      </w:r>
      <w:r w:rsidR="00ED6A93" w:rsidRPr="00ED6A93">
        <w:rPr>
          <w:rFonts w:ascii="Segoe UI" w:hAnsi="Segoe UI" w:cs="Arabic Transparent"/>
          <w:sz w:val="26"/>
          <w:szCs w:val="26"/>
        </w:rPr>
        <w:t>201</w:t>
      </w:r>
      <w:r w:rsidR="00502755">
        <w:rPr>
          <w:rFonts w:ascii="Segoe UI" w:hAnsi="Segoe UI" w:cs="Arabic Transparent"/>
          <w:sz w:val="26"/>
          <w:szCs w:val="26"/>
        </w:rPr>
        <w:t>9</w:t>
      </w:r>
      <w:r w:rsidR="00ED6A93" w:rsidRPr="00ED6A93">
        <w:rPr>
          <w:rFonts w:ascii="Segoe UI" w:hAnsi="Segoe UI" w:cs="Arabic Transparent"/>
          <w:sz w:val="26"/>
          <w:szCs w:val="26"/>
          <w:rtl/>
        </w:rPr>
        <w:t>/</w:t>
      </w:r>
      <w:r w:rsidR="00ED6A93" w:rsidRPr="00ED6A93">
        <w:rPr>
          <w:rFonts w:ascii="Segoe UI" w:hAnsi="Segoe UI" w:cs="Arabic Transparent"/>
          <w:sz w:val="26"/>
          <w:szCs w:val="26"/>
        </w:rPr>
        <w:t>CSEFRS</w:t>
      </w:r>
      <w:r w:rsidR="00ED6A93" w:rsidRPr="00ED6A93">
        <w:rPr>
          <w:rFonts w:ascii="Segoe UI" w:hAnsi="Segoe UI" w:cs="Arabic Transparent"/>
          <w:sz w:val="26"/>
          <w:szCs w:val="26"/>
          <w:rtl/>
        </w:rPr>
        <w:t>/</w:t>
      </w:r>
      <w:bookmarkEnd w:id="0"/>
      <w:r w:rsidR="00502755">
        <w:rPr>
          <w:rFonts w:ascii="Segoe UI" w:hAnsi="Segoe UI" w:cs="Arabic Transparent"/>
          <w:sz w:val="26"/>
          <w:szCs w:val="26"/>
        </w:rPr>
        <w:t>0</w:t>
      </w:r>
      <w:r w:rsidR="00310AA4">
        <w:rPr>
          <w:rFonts w:ascii="Segoe UI" w:hAnsi="Segoe UI" w:cs="Arabic Transparent"/>
          <w:sz w:val="26"/>
          <w:szCs w:val="26"/>
        </w:rPr>
        <w:t>4</w:t>
      </w:r>
      <w:r w:rsidR="00216AF4">
        <w:rPr>
          <w:rFonts w:ascii="Segoe UI" w:hAnsi="Segoe UI" w:hint="cs"/>
          <w:sz w:val="26"/>
          <w:szCs w:val="26"/>
          <w:rtl/>
        </w:rPr>
        <w:t xml:space="preserve"> المتعلق</w:t>
      </w:r>
      <w:r w:rsidR="00E026D5" w:rsidRPr="004B03EC">
        <w:rPr>
          <w:rFonts w:ascii="Segoe UI" w:hAnsi="Segoe UI" w:cs="Arabic Transparent" w:hint="cs"/>
          <w:b/>
          <w:bCs/>
          <w:sz w:val="26"/>
          <w:szCs w:val="26"/>
          <w:rtl/>
          <w:lang w:bidi="ar-SA"/>
        </w:rPr>
        <w:t xml:space="preserve"> </w:t>
      </w:r>
      <w:r w:rsidR="00902494">
        <w:rPr>
          <w:rFonts w:ascii="Segoe UI" w:hAnsi="Segoe UI" w:hint="cs"/>
          <w:b/>
          <w:bCs/>
          <w:sz w:val="26"/>
          <w:szCs w:val="26"/>
          <w:rtl/>
          <w:lang w:bidi="ar-SA"/>
        </w:rPr>
        <w:t>بالتدقيق المحاسباتي والمالي لل</w:t>
      </w:r>
      <w:r w:rsidR="00654CC8">
        <w:rPr>
          <w:rFonts w:ascii="Segoe UI" w:hAnsi="Segoe UI" w:hint="cs"/>
          <w:b/>
          <w:bCs/>
          <w:sz w:val="26"/>
          <w:szCs w:val="26"/>
          <w:rtl/>
          <w:lang w:bidi="ar-SA"/>
        </w:rPr>
        <w:t xml:space="preserve">مجلس الأعلى للتربية والتكوين </w:t>
      </w:r>
      <w:r w:rsidR="008F0F8C">
        <w:rPr>
          <w:rFonts w:ascii="Segoe UI" w:hAnsi="Segoe UI" w:hint="cs"/>
          <w:b/>
          <w:bCs/>
          <w:sz w:val="26"/>
          <w:szCs w:val="26"/>
          <w:rtl/>
          <w:lang w:bidi="ar-SA"/>
        </w:rPr>
        <w:t>والبحث العلمي</w:t>
      </w:r>
      <w:r w:rsidR="00902494">
        <w:rPr>
          <w:rFonts w:ascii="Segoe UI" w:hAnsi="Segoe UI" w:cs="Arabic Transparent" w:hint="cs"/>
          <w:b/>
          <w:bCs/>
          <w:sz w:val="26"/>
          <w:szCs w:val="26"/>
          <w:rtl/>
          <w:lang w:bidi="ar-SA"/>
        </w:rPr>
        <w:t xml:space="preserve"> برسم السنة المنتهية في 31 دجنبر 2018.</w:t>
      </w:r>
    </w:p>
    <w:p w:rsidR="00E474D9" w:rsidRPr="00502755" w:rsidRDefault="00E474D9" w:rsidP="00E026D5">
      <w:pPr>
        <w:bidi/>
        <w:jc w:val="both"/>
        <w:rPr>
          <w:rFonts w:ascii="Segoe UI" w:hAnsi="Segoe UI" w:cs="Arabic Transparent"/>
          <w:b/>
          <w:bCs/>
          <w:sz w:val="26"/>
          <w:szCs w:val="26"/>
          <w:lang w:bidi="ar-SA"/>
        </w:rPr>
      </w:pPr>
    </w:p>
    <w:p w:rsidR="0087044C" w:rsidRPr="0087044C" w:rsidRDefault="0087044C" w:rsidP="0087044C">
      <w:pPr>
        <w:tabs>
          <w:tab w:val="left" w:pos="567"/>
        </w:tabs>
        <w:jc w:val="center"/>
        <w:rPr>
          <w:rFonts w:ascii="Book Antiqua" w:hAnsi="Book Antiqua" w:cs="Arial"/>
          <w:b/>
          <w:sz w:val="14"/>
          <w:szCs w:val="14"/>
          <w:u w:val="single"/>
          <w:rtl/>
        </w:rPr>
      </w:pP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يمكن سحب ملف طلب العروض </w:t>
      </w:r>
      <w:r w:rsidRPr="009C1B92">
        <w:rPr>
          <w:rFonts w:ascii="Segoe UI" w:hAnsi="Segoe UI" w:hint="cs"/>
          <w:sz w:val="26"/>
          <w:szCs w:val="26"/>
          <w:rtl/>
        </w:rPr>
        <w:t xml:space="preserve">من </w:t>
      </w:r>
      <w:r>
        <w:rPr>
          <w:rFonts w:ascii="Segoe UI" w:hAnsi="Segoe UI" w:hint="cs"/>
          <w:sz w:val="26"/>
          <w:szCs w:val="26"/>
          <w:rtl/>
        </w:rPr>
        <w:t>قطب الموارد</w:t>
      </w:r>
      <w:r w:rsidRPr="009C1B92">
        <w:rPr>
          <w:rFonts w:ascii="Segoe UI" w:hAnsi="Segoe UI" w:hint="cs"/>
          <w:sz w:val="26"/>
          <w:szCs w:val="26"/>
          <w:rtl/>
        </w:rPr>
        <w:t xml:space="preserve"> بالمجــلـس</w:t>
      </w:r>
      <w:r w:rsidRPr="009C1B92">
        <w:rPr>
          <w:rFonts w:ascii="Segoe UI" w:hAnsi="Segoe UI"/>
          <w:sz w:val="26"/>
          <w:szCs w:val="26"/>
          <w:rtl/>
        </w:rPr>
        <w:t xml:space="preserve"> الأعلى </w:t>
      </w:r>
      <w:r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Pr="009C1B92">
        <w:rPr>
          <w:rFonts w:ascii="Segoe UI" w:hAnsi="Segoe UI"/>
          <w:sz w:val="26"/>
          <w:szCs w:val="26"/>
          <w:rtl/>
        </w:rPr>
        <w:t xml:space="preserve"> في العنوان السالف الذكر، كما يمكن تحميله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 xml:space="preserve">من </w:t>
      </w:r>
      <w:r w:rsidRPr="009C1B92">
        <w:rPr>
          <w:rFonts w:ascii="Segoe UI" w:hAnsi="Segoe UI" w:hint="cs"/>
          <w:sz w:val="26"/>
          <w:szCs w:val="26"/>
          <w:rtl/>
        </w:rPr>
        <w:t>الموقع</w:t>
      </w:r>
      <w:r w:rsidRPr="009C1B92">
        <w:rPr>
          <w:rFonts w:ascii="Segoe UI" w:hAnsi="Segoe UI"/>
          <w:sz w:val="26"/>
          <w:szCs w:val="26"/>
          <w:rtl/>
        </w:rPr>
        <w:t xml:space="preserve"> الالكتروني </w:t>
      </w:r>
      <w:r w:rsidRPr="009C1B92">
        <w:rPr>
          <w:rFonts w:ascii="Segoe UI" w:hAnsi="Segoe UI" w:hint="cs"/>
          <w:sz w:val="26"/>
          <w:szCs w:val="26"/>
          <w:rtl/>
        </w:rPr>
        <w:t>للمجلس</w:t>
      </w:r>
      <w:r w:rsidRPr="009C1B92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hyperlink r:id="rId6" w:history="1">
        <w:r w:rsidRPr="00AD7FA4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www.csefrs.ma</w:t>
        </w:r>
      </w:hyperlink>
      <w:r>
        <w:rPr>
          <w:rFonts w:ascii="Book Antiqua" w:hAnsi="Book Antiqua"/>
          <w:sz w:val="22"/>
          <w:szCs w:val="22"/>
        </w:rPr>
        <w:t xml:space="preserve"> 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>أو البوابة الإلكترونية لصفقات الدولة</w:t>
      </w:r>
      <w:r w:rsidRPr="009C1B92">
        <w:rPr>
          <w:rFonts w:ascii="Segoe UI" w:hAnsi="Segoe UI" w:cs="Arabic Transparent"/>
          <w:sz w:val="26"/>
          <w:szCs w:val="26"/>
        </w:rPr>
        <w:t xml:space="preserve"> 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cs="Arabic Transparent"/>
          <w:sz w:val="26"/>
          <w:szCs w:val="26"/>
        </w:rPr>
        <w:t xml:space="preserve"> </w:t>
      </w:r>
      <w:hyperlink r:id="rId7" w:history="1">
        <w:r w:rsidRPr="009C1B92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www.marchespublics.gov.ma</w:t>
        </w:r>
      </w:hyperlink>
      <w:r w:rsidRPr="009C1B92">
        <w:rPr>
          <w:rFonts w:ascii="Segoe UI" w:hAnsi="Segoe UI" w:cs="Arabic Transparent" w:hint="cs"/>
          <w:b/>
          <w:bCs/>
          <w:sz w:val="26"/>
          <w:szCs w:val="26"/>
          <w:rtl/>
        </w:rPr>
        <w:t>.</w:t>
      </w:r>
    </w:p>
    <w:p w:rsidR="00E026D5" w:rsidRDefault="00E026D5" w:rsidP="00E026D5">
      <w:pPr>
        <w:pStyle w:val="En-tte"/>
        <w:bidi/>
        <w:ind w:right="-71"/>
        <w:jc w:val="both"/>
        <w:rPr>
          <w:rFonts w:ascii="Segoe UI" w:hAnsi="Segoe UI" w:cs="Arabic Transparent"/>
          <w:color w:val="FF0000"/>
          <w:sz w:val="26"/>
          <w:szCs w:val="26"/>
          <w:rtl/>
        </w:rPr>
      </w:pPr>
    </w:p>
    <w:p w:rsidR="00E026D5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E026D5" w:rsidRDefault="00E026D5" w:rsidP="00D84F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الضمان المؤقت محدد </w:t>
      </w:r>
      <w:r w:rsidRPr="004B03EC">
        <w:rPr>
          <w:rFonts w:ascii="Segoe UI" w:hAnsi="Segoe UI"/>
          <w:b/>
          <w:bCs/>
          <w:sz w:val="26"/>
          <w:szCs w:val="26"/>
          <w:rtl/>
        </w:rPr>
        <w:t>في</w:t>
      </w:r>
      <w:r w:rsidR="00D84FD5">
        <w:rPr>
          <w:rFonts w:ascii="Segoe UI" w:hAnsi="Segoe UI" w:cs="Arabic Transparent"/>
          <w:b/>
          <w:bCs/>
          <w:sz w:val="26"/>
          <w:szCs w:val="26"/>
        </w:rPr>
        <w:t>5</w:t>
      </w:r>
      <w:r w:rsidRPr="004B03EC">
        <w:rPr>
          <w:rFonts w:ascii="Segoe UI" w:hAnsi="Segoe UI" w:cs="Arabic Transparent"/>
          <w:b/>
          <w:bCs/>
          <w:sz w:val="26"/>
          <w:szCs w:val="26"/>
        </w:rPr>
        <w:t> </w:t>
      </w:r>
      <w:proofErr w:type="gramStart"/>
      <w:r w:rsidR="001E00C1" w:rsidRPr="004B03EC">
        <w:rPr>
          <w:rFonts w:ascii="Segoe UI" w:hAnsi="Segoe UI" w:cs="Arabic Transparent"/>
          <w:b/>
          <w:bCs/>
          <w:sz w:val="26"/>
          <w:szCs w:val="26"/>
        </w:rPr>
        <w:t>000</w:t>
      </w:r>
      <w:r w:rsidR="001E00C1">
        <w:rPr>
          <w:rFonts w:ascii="Segoe UI" w:hAnsi="Segoe UI" w:cs="Arabic Transparent"/>
          <w:sz w:val="26"/>
          <w:szCs w:val="26"/>
        </w:rPr>
        <w:t xml:space="preserve"> </w:t>
      </w:r>
      <w:r w:rsidR="001E00C1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1E00C1" w:rsidRPr="009C1B92">
        <w:rPr>
          <w:rFonts w:ascii="Segoe UI" w:hAnsi="Segoe UI" w:hint="cs"/>
          <w:b/>
          <w:bCs/>
          <w:sz w:val="26"/>
          <w:szCs w:val="26"/>
          <w:rtl/>
        </w:rPr>
        <w:t>درهم</w:t>
      </w:r>
      <w:proofErr w:type="gramEnd"/>
      <w:r w:rsidRPr="009C1B92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r w:rsidRPr="00640F84">
        <w:rPr>
          <w:rFonts w:ascii="Segoe UI" w:hAnsi="Segoe UI" w:cs="Arabic Transparent"/>
          <w:b/>
          <w:bCs/>
          <w:sz w:val="28"/>
          <w:szCs w:val="28"/>
          <w:rtl/>
        </w:rPr>
        <w:t>(</w:t>
      </w:r>
      <w:r w:rsidR="00815527">
        <w:rPr>
          <w:rFonts w:ascii="Segoe UI" w:hAnsi="Segoe UI" w:hint="cs"/>
          <w:b/>
          <w:bCs/>
          <w:sz w:val="28"/>
          <w:szCs w:val="28"/>
          <w:rtl/>
        </w:rPr>
        <w:t>خمسة</w:t>
      </w:r>
      <w:r w:rsidR="00375E73">
        <w:rPr>
          <w:rFonts w:ascii="Segoe UI" w:hAnsi="Segoe UI" w:hint="cs"/>
          <w:b/>
          <w:bCs/>
          <w:sz w:val="28"/>
          <w:szCs w:val="28"/>
          <w:rtl/>
        </w:rPr>
        <w:t xml:space="preserve"> آ</w:t>
      </w:r>
      <w:r>
        <w:rPr>
          <w:rFonts w:ascii="Segoe UI" w:hAnsi="Segoe UI" w:hint="cs"/>
          <w:b/>
          <w:bCs/>
          <w:sz w:val="28"/>
          <w:szCs w:val="28"/>
          <w:rtl/>
        </w:rPr>
        <w:t>ل</w:t>
      </w:r>
      <w:r w:rsidR="00375E73">
        <w:rPr>
          <w:rFonts w:ascii="Segoe UI" w:hAnsi="Segoe UI" w:hint="cs"/>
          <w:b/>
          <w:bCs/>
          <w:sz w:val="28"/>
          <w:szCs w:val="28"/>
          <w:rtl/>
        </w:rPr>
        <w:t>ا</w:t>
      </w:r>
      <w:r>
        <w:rPr>
          <w:rFonts w:ascii="Segoe UI" w:hAnsi="Segoe UI" w:hint="cs"/>
          <w:b/>
          <w:bCs/>
          <w:sz w:val="28"/>
          <w:szCs w:val="28"/>
          <w:rtl/>
        </w:rPr>
        <w:t>ف</w:t>
      </w:r>
      <w:r w:rsidRPr="008A5DB4">
        <w:rPr>
          <w:rFonts w:ascii="Segoe UI" w:hAnsi="Segoe UI"/>
          <w:b/>
          <w:bCs/>
          <w:sz w:val="28"/>
          <w:szCs w:val="28"/>
          <w:rtl/>
        </w:rPr>
        <w:t xml:space="preserve"> درهم</w:t>
      </w:r>
      <w:r w:rsidRPr="009C1B92">
        <w:rPr>
          <w:rFonts w:ascii="Segoe UI" w:hAnsi="Segoe UI" w:cs="Arabic Transparent"/>
          <w:sz w:val="26"/>
          <w:szCs w:val="26"/>
          <w:rtl/>
        </w:rPr>
        <w:t>).</w:t>
      </w:r>
    </w:p>
    <w:p w:rsidR="00E026D5" w:rsidRDefault="00E026D5" w:rsidP="00E026D5">
      <w:pPr>
        <w:pStyle w:val="En-tte"/>
        <w:bidi/>
        <w:ind w:right="-71"/>
        <w:jc w:val="both"/>
        <w:rPr>
          <w:rFonts w:ascii="Segoe UI" w:hAnsi="Segoe UI" w:cs="Arabic Transparent"/>
          <w:sz w:val="26"/>
          <w:szCs w:val="26"/>
          <w:rtl/>
          <w:lang w:bidi="ar-MA"/>
        </w:rPr>
      </w:pPr>
    </w:p>
    <w:p w:rsidR="00E026D5" w:rsidRPr="00293287" w:rsidRDefault="00E026D5" w:rsidP="00F24D1C">
      <w:pPr>
        <w:pStyle w:val="En-tte"/>
        <w:bidi/>
        <w:ind w:right="-71"/>
        <w:jc w:val="both"/>
        <w:rPr>
          <w:rFonts w:ascii="Segoe UI" w:hAnsi="Segoe UI" w:cs="Arabic Transparent"/>
          <w:sz w:val="26"/>
          <w:szCs w:val="26"/>
        </w:rPr>
      </w:pPr>
      <w:r>
        <w:rPr>
          <w:rFonts w:ascii="Segoe UI" w:hAnsi="Segoe UI" w:hint="cs"/>
          <w:sz w:val="26"/>
          <w:szCs w:val="26"/>
          <w:rtl/>
        </w:rPr>
        <w:t xml:space="preserve">كلفة تقد ير الأعمال محددة من طرف </w:t>
      </w:r>
      <w:r w:rsidRPr="00293287">
        <w:rPr>
          <w:rFonts w:ascii="Segoe UI" w:hAnsi="Segoe UI"/>
          <w:sz w:val="26"/>
          <w:szCs w:val="26"/>
          <w:rtl/>
        </w:rPr>
        <w:t>صاحب المشروع</w:t>
      </w:r>
      <w:r>
        <w:rPr>
          <w:rFonts w:ascii="Segoe UI" w:hAnsi="Segoe UI" w:hint="cs"/>
          <w:sz w:val="26"/>
          <w:szCs w:val="26"/>
          <w:rtl/>
        </w:rPr>
        <w:t xml:space="preserve"> في مبلغ </w:t>
      </w:r>
      <w:r w:rsidR="00F24D1C">
        <w:rPr>
          <w:rFonts w:ascii="Calibri" w:hAnsi="Calibri" w:cs="Calibri"/>
          <w:b/>
          <w:bCs/>
          <w:sz w:val="28"/>
          <w:szCs w:val="28"/>
        </w:rPr>
        <w:t>70</w:t>
      </w:r>
      <w:r w:rsidR="00D419CD" w:rsidRPr="00D419CD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F24D1C">
        <w:rPr>
          <w:rFonts w:ascii="Calibri" w:hAnsi="Calibri" w:cs="Calibri"/>
          <w:b/>
          <w:bCs/>
          <w:sz w:val="28"/>
          <w:szCs w:val="28"/>
        </w:rPr>
        <w:t>0</w:t>
      </w:r>
      <w:r w:rsidR="00D419CD" w:rsidRPr="00D419CD">
        <w:rPr>
          <w:rFonts w:ascii="Calibri" w:hAnsi="Calibri" w:cs="Calibri"/>
          <w:b/>
          <w:bCs/>
          <w:sz w:val="28"/>
          <w:szCs w:val="28"/>
        </w:rPr>
        <w:t>00</w:t>
      </w:r>
      <w:r w:rsidR="00D419CD" w:rsidRPr="00BF4B24">
        <w:rPr>
          <w:rFonts w:ascii="Calibri" w:hAnsi="Calibri" w:cs="Calibri"/>
          <w:b/>
          <w:bCs/>
          <w:sz w:val="24"/>
          <w:szCs w:val="24"/>
        </w:rPr>
        <w:t>,</w:t>
      </w:r>
      <w:proofErr w:type="gramStart"/>
      <w:r w:rsidR="00217139" w:rsidRPr="00217139">
        <w:rPr>
          <w:rFonts w:ascii="Calibri" w:hAnsi="Calibri" w:cs="Calibri"/>
          <w:b/>
          <w:bCs/>
          <w:sz w:val="28"/>
          <w:szCs w:val="28"/>
        </w:rPr>
        <w:t xml:space="preserve">00 </w:t>
      </w:r>
      <w:r w:rsidR="00217139">
        <w:rPr>
          <w:rFonts w:ascii="Calibri" w:hAnsi="Calibri" w:cs="Calibri" w:hint="cs"/>
          <w:b/>
          <w:bCs/>
          <w:sz w:val="24"/>
          <w:szCs w:val="24"/>
          <w:rtl/>
        </w:rPr>
        <w:t xml:space="preserve"> </w:t>
      </w:r>
      <w:r w:rsidR="006C6C00" w:rsidRPr="009C1B92">
        <w:rPr>
          <w:rFonts w:ascii="Segoe UI" w:hAnsi="Segoe UI" w:hint="cs"/>
          <w:b/>
          <w:bCs/>
          <w:sz w:val="26"/>
          <w:szCs w:val="26"/>
          <w:rtl/>
        </w:rPr>
        <w:t>درهم</w:t>
      </w:r>
      <w:proofErr w:type="gramEnd"/>
      <w:r w:rsidR="009A2E1A">
        <w:rPr>
          <w:rFonts w:ascii="Segoe UI" w:hAnsi="Segoe UI" w:cs="Arabic Transparent"/>
          <w:b/>
          <w:bCs/>
          <w:sz w:val="26"/>
          <w:szCs w:val="26"/>
        </w:rPr>
        <w:t xml:space="preserve"> </w:t>
      </w:r>
      <w:r w:rsidR="009A2E1A">
        <w:rPr>
          <w:rFonts w:ascii="Segoe UI" w:hAnsi="Segoe UI" w:cs="Arabic Transparent" w:hint="cs"/>
          <w:b/>
          <w:bCs/>
          <w:sz w:val="26"/>
          <w:szCs w:val="26"/>
          <w:rtl/>
          <w:lang w:bidi="ar-MA"/>
        </w:rPr>
        <w:t>(</w:t>
      </w:r>
      <w:r w:rsidR="00F24D1C">
        <w:rPr>
          <w:rFonts w:ascii="Segoe UI" w:hAnsi="Segoe UI" w:hint="cs"/>
          <w:b/>
          <w:bCs/>
          <w:sz w:val="26"/>
          <w:szCs w:val="26"/>
          <w:rtl/>
          <w:lang w:bidi="ar-MA"/>
        </w:rPr>
        <w:t xml:space="preserve">سبعون ألف </w:t>
      </w:r>
      <w:r w:rsidR="009A2E1A">
        <w:rPr>
          <w:rFonts w:ascii="Segoe UI" w:hAnsi="Segoe UI" w:hint="cs"/>
          <w:b/>
          <w:bCs/>
          <w:sz w:val="26"/>
          <w:szCs w:val="26"/>
          <w:rtl/>
          <w:lang w:bidi="ar-MA"/>
        </w:rPr>
        <w:t>درهم</w:t>
      </w:r>
      <w:r w:rsidR="009A2E1A">
        <w:rPr>
          <w:rFonts w:ascii="Segoe UI" w:hAnsi="Segoe UI" w:cs="Arabic Transparent" w:hint="cs"/>
          <w:b/>
          <w:bCs/>
          <w:sz w:val="26"/>
          <w:szCs w:val="26"/>
          <w:rtl/>
          <w:lang w:bidi="ar-MA"/>
        </w:rPr>
        <w:t>)</w:t>
      </w:r>
      <w:r>
        <w:rPr>
          <w:rFonts w:ascii="Segoe UI" w:hAnsi="Segoe UI" w:cs="Arabic Transparent"/>
          <w:b/>
          <w:bCs/>
          <w:sz w:val="26"/>
          <w:szCs w:val="26"/>
        </w:rPr>
        <w:t xml:space="preserve"> </w:t>
      </w:r>
      <w:r>
        <w:rPr>
          <w:rFonts w:ascii="Segoe UI" w:hAnsi="Segoe UI" w:hint="cs"/>
          <w:sz w:val="26"/>
          <w:szCs w:val="26"/>
          <w:rtl/>
        </w:rPr>
        <w:t>مع احتساب الرسوم</w:t>
      </w:r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E026D5" w:rsidRPr="00F03159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E026D5" w:rsidRDefault="00E026D5" w:rsidP="00D614C4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يجب أن يكون كل من محتوى وتقديم ملفات المتنافسين مطابقين لمقتضيات </w:t>
      </w:r>
      <w:r w:rsidR="00FB685A" w:rsidRPr="00FB685A">
        <w:rPr>
          <w:rFonts w:ascii="Segoe UI" w:hAnsi="Segoe UI"/>
          <w:sz w:val="26"/>
          <w:szCs w:val="26"/>
          <w:rtl/>
        </w:rPr>
        <w:t>المواد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2</w:t>
      </w:r>
      <w:r>
        <w:rPr>
          <w:rFonts w:ascii="Segoe UI" w:hAnsi="Segoe UI" w:cs="Arabic Transparent" w:hint="cs"/>
          <w:sz w:val="26"/>
          <w:szCs w:val="26"/>
          <w:rtl/>
        </w:rPr>
        <w:t>7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0369AA">
        <w:rPr>
          <w:rFonts w:ascii="Segoe UI" w:hAnsi="Segoe UI" w:hint="cs"/>
          <w:sz w:val="26"/>
          <w:szCs w:val="26"/>
          <w:rtl/>
        </w:rPr>
        <w:t>و</w:t>
      </w:r>
      <w:r w:rsidR="000369AA">
        <w:rPr>
          <w:rFonts w:ascii="Segoe UI" w:hAnsi="Segoe UI" w:cs="Arabic Transparent" w:hint="cs"/>
          <w:sz w:val="26"/>
          <w:szCs w:val="26"/>
          <w:rtl/>
        </w:rPr>
        <w:t>28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0369AA">
        <w:rPr>
          <w:rFonts w:ascii="Segoe UI" w:hAnsi="Segoe UI" w:hint="cs"/>
          <w:sz w:val="26"/>
          <w:szCs w:val="26"/>
          <w:rtl/>
        </w:rPr>
        <w:t>و</w:t>
      </w:r>
      <w:r w:rsidR="000369AA">
        <w:rPr>
          <w:rFonts w:ascii="Segoe UI" w:hAnsi="Segoe UI" w:cs="Arabic Transparent" w:hint="cs"/>
          <w:sz w:val="26"/>
          <w:szCs w:val="26"/>
          <w:rtl/>
        </w:rPr>
        <w:t xml:space="preserve">29 </w:t>
      </w:r>
      <w:r>
        <w:rPr>
          <w:rFonts w:ascii="Segoe UI" w:hAnsi="Segoe UI" w:hint="cs"/>
          <w:sz w:val="26"/>
          <w:szCs w:val="26"/>
          <w:rtl/>
        </w:rPr>
        <w:t>و</w:t>
      </w:r>
      <w:r>
        <w:rPr>
          <w:rFonts w:ascii="Segoe UI" w:hAnsi="Segoe UI" w:cs="Arabic Transparent" w:hint="cs"/>
          <w:sz w:val="26"/>
          <w:szCs w:val="26"/>
          <w:rtl/>
        </w:rPr>
        <w:t xml:space="preserve">31 </w:t>
      </w:r>
      <w:r>
        <w:rPr>
          <w:rFonts w:ascii="Segoe UI" w:hAnsi="Segoe UI" w:hint="cs"/>
          <w:sz w:val="26"/>
          <w:szCs w:val="26"/>
          <w:rtl/>
        </w:rPr>
        <w:t>من</w:t>
      </w:r>
      <w:r>
        <w:rPr>
          <w:rFonts w:ascii="Segoe UI" w:hAnsi="Segoe UI"/>
          <w:sz w:val="26"/>
          <w:szCs w:val="26"/>
          <w:rtl/>
        </w:rPr>
        <w:t xml:space="preserve"> المرسوم رقم</w:t>
      </w:r>
      <w:r>
        <w:rPr>
          <w:rFonts w:ascii="Segoe UI" w:hAnsi="Segoe UI" w:cs="Arabic Transparent" w:hint="cs"/>
          <w:sz w:val="26"/>
          <w:szCs w:val="26"/>
          <w:rtl/>
        </w:rPr>
        <w:t xml:space="preserve"> 349-12-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2 </w:t>
      </w:r>
      <w:r w:rsidRPr="009C1B92">
        <w:rPr>
          <w:rFonts w:ascii="Segoe UI" w:hAnsi="Segoe UI"/>
          <w:sz w:val="26"/>
          <w:szCs w:val="26"/>
          <w:rtl/>
        </w:rPr>
        <w:t xml:space="preserve">الصادر في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 xml:space="preserve">8 </w:t>
      </w:r>
      <w:r w:rsidR="00D614C4" w:rsidRPr="00D614C4">
        <w:rPr>
          <w:rFonts w:ascii="Segoe UI" w:hAnsi="Segoe UI"/>
          <w:sz w:val="26"/>
          <w:szCs w:val="26"/>
          <w:rtl/>
        </w:rPr>
        <w:t xml:space="preserve">جمادى الأولى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 xml:space="preserve">1434 (20 </w:t>
      </w:r>
      <w:r w:rsidR="00D614C4" w:rsidRPr="00D614C4">
        <w:rPr>
          <w:rFonts w:ascii="Segoe UI" w:hAnsi="Segoe UI"/>
          <w:sz w:val="26"/>
          <w:szCs w:val="26"/>
          <w:rtl/>
        </w:rPr>
        <w:t xml:space="preserve">مارس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>2013</w:t>
      </w:r>
      <w:r w:rsidR="00D614C4" w:rsidRPr="00D614C4">
        <w:rPr>
          <w:rFonts w:ascii="Segoe UI" w:hAnsi="Segoe UI" w:cs="Arabic Transparent" w:hint="cs"/>
          <w:sz w:val="26"/>
          <w:szCs w:val="26"/>
          <w:rtl/>
        </w:rPr>
        <w:t xml:space="preserve">) </w:t>
      </w:r>
      <w:r w:rsidR="00D614C4" w:rsidRPr="009C1B92">
        <w:rPr>
          <w:rFonts w:ascii="Segoe UI" w:hAnsi="Segoe UI" w:hint="cs"/>
          <w:sz w:val="26"/>
          <w:szCs w:val="26"/>
          <w:rtl/>
        </w:rPr>
        <w:t>المتعلق</w:t>
      </w:r>
      <w:r>
        <w:rPr>
          <w:rFonts w:ascii="Segoe UI" w:hAnsi="Segoe UI" w:hint="cs"/>
          <w:sz w:val="26"/>
          <w:szCs w:val="26"/>
          <w:rtl/>
        </w:rPr>
        <w:t xml:space="preserve"> بالصفقات العمومية</w:t>
      </w:r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>ويمكن للمتنافسين</w:t>
      </w:r>
      <w:r w:rsidRPr="009C1B92">
        <w:rPr>
          <w:rFonts w:ascii="Segoe UI" w:hAnsi="Segoe UI" w:cs="Arabic Transparent"/>
          <w:sz w:val="26"/>
          <w:szCs w:val="26"/>
          <w:rtl/>
        </w:rPr>
        <w:t>:</w:t>
      </w:r>
    </w:p>
    <w:p w:rsidR="00E026D5" w:rsidRPr="009C1B92" w:rsidRDefault="00E026D5" w:rsidP="00094411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>إما إيداع أظـرفتهم، مقابل وصل</w:t>
      </w:r>
      <w:r w:rsidR="00094411">
        <w:rPr>
          <w:rFonts w:ascii="Segoe UI" w:hAnsi="Segoe UI" w:cs="Arabic Transparent"/>
          <w:sz w:val="26"/>
          <w:szCs w:val="26"/>
        </w:rPr>
        <w:t xml:space="preserve"> </w:t>
      </w:r>
      <w:r w:rsidR="00094411">
        <w:rPr>
          <w:rFonts w:ascii="Segoe UI" w:hAnsi="Segoe UI" w:hint="cs"/>
          <w:sz w:val="26"/>
          <w:szCs w:val="26"/>
          <w:rtl/>
        </w:rPr>
        <w:t>لدى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094411">
        <w:rPr>
          <w:rFonts w:ascii="Segoe UI" w:hAnsi="Segoe UI" w:hint="cs"/>
          <w:sz w:val="26"/>
          <w:szCs w:val="26"/>
          <w:rtl/>
        </w:rPr>
        <w:t>قطب الموارد</w:t>
      </w:r>
      <w:r w:rsidR="00094411"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 xml:space="preserve">بالمجــلـس الأعلى </w:t>
      </w:r>
      <w:r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hint="cs"/>
          <w:sz w:val="26"/>
          <w:szCs w:val="26"/>
          <w:rtl/>
        </w:rPr>
        <w:t>بالرباط،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 xml:space="preserve">إما إرسالها عن طريق البريد المضمون بإفادة </w:t>
      </w:r>
      <w:r w:rsidRPr="009C1B92">
        <w:rPr>
          <w:rFonts w:ascii="Segoe UI" w:hAnsi="Segoe UI" w:hint="cs"/>
          <w:sz w:val="26"/>
          <w:szCs w:val="26"/>
          <w:rtl/>
        </w:rPr>
        <w:t>بالاستلام</w:t>
      </w:r>
      <w:r w:rsidRPr="009C1B92">
        <w:rPr>
          <w:rFonts w:ascii="Segoe UI" w:hAnsi="Segoe UI"/>
          <w:sz w:val="26"/>
          <w:szCs w:val="26"/>
          <w:rtl/>
        </w:rPr>
        <w:t xml:space="preserve"> إلى </w:t>
      </w:r>
      <w:r>
        <w:rPr>
          <w:rFonts w:ascii="Segoe UI" w:hAnsi="Segoe UI" w:hint="cs"/>
          <w:sz w:val="26"/>
          <w:szCs w:val="26"/>
          <w:rtl/>
        </w:rPr>
        <w:t>قطب الموارد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73EDA" w:rsidRPr="009C1B92">
        <w:rPr>
          <w:rFonts w:ascii="Segoe UI" w:hAnsi="Segoe UI" w:hint="cs"/>
          <w:sz w:val="26"/>
          <w:szCs w:val="26"/>
          <w:rtl/>
        </w:rPr>
        <w:t>بالمجــلـس،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 xml:space="preserve">إما تسليمها مباشرة لرئيس لجنة طلب العروض عند بداية </w:t>
      </w:r>
      <w:r w:rsidRPr="009C1B92">
        <w:rPr>
          <w:rFonts w:ascii="Segoe UI" w:hAnsi="Segoe UI" w:hint="cs"/>
          <w:sz w:val="26"/>
          <w:szCs w:val="26"/>
          <w:rtl/>
        </w:rPr>
        <w:t>ال</w:t>
      </w:r>
      <w:r w:rsidRPr="009C1B92">
        <w:rPr>
          <w:rFonts w:ascii="Segoe UI" w:hAnsi="Segoe UI"/>
          <w:sz w:val="26"/>
          <w:szCs w:val="26"/>
          <w:rtl/>
        </w:rPr>
        <w:t>جلسة وقبل فتح الأظرفة</w:t>
      </w:r>
      <w:r w:rsidRPr="009C1B92">
        <w:rPr>
          <w:rFonts w:ascii="Segoe UI" w:hAnsi="Segoe UI" w:cs="Arabic Transparent"/>
          <w:sz w:val="26"/>
          <w:szCs w:val="26"/>
          <w:rtl/>
        </w:rPr>
        <w:t>.</w:t>
      </w:r>
    </w:p>
    <w:p w:rsidR="008232A6" w:rsidRPr="003367AB" w:rsidRDefault="008232A6" w:rsidP="008232A6">
      <w:pPr>
        <w:bidi/>
        <w:spacing w:line="276" w:lineRule="auto"/>
        <w:ind w:left="708"/>
        <w:rPr>
          <w:rFonts w:ascii="Segoe UI" w:hAnsi="Segoe UI" w:cs="Arabic Transparent"/>
          <w:sz w:val="26"/>
          <w:szCs w:val="26"/>
          <w:rtl/>
        </w:rPr>
      </w:pPr>
      <w:r>
        <w:rPr>
          <w:rFonts w:ascii="Segoe UI" w:hAnsi="Segoe UI" w:cs="Arabic Transparent"/>
          <w:sz w:val="26"/>
          <w:szCs w:val="26"/>
        </w:rPr>
        <w:t>-</w:t>
      </w:r>
      <w:r w:rsidRPr="00A37F72">
        <w:rPr>
          <w:rFonts w:ascii="Segoe UI" w:hAnsi="Segoe UI"/>
          <w:sz w:val="26"/>
          <w:szCs w:val="26"/>
          <w:rtl/>
        </w:rPr>
        <w:t xml:space="preserve"> إما </w:t>
      </w:r>
      <w:r w:rsidRPr="003367AB">
        <w:rPr>
          <w:rFonts w:ascii="Segoe UI" w:hAnsi="Segoe UI" w:hint="cs"/>
          <w:sz w:val="26"/>
          <w:szCs w:val="26"/>
          <w:rtl/>
        </w:rPr>
        <w:t>ارسالها بطريقة الكترونية من خلال بوابة المغرب للصفقات</w:t>
      </w:r>
      <w:r w:rsidRPr="003367AB">
        <w:rPr>
          <w:rFonts w:ascii="Segoe UI" w:hAnsi="Segoe UI" w:cs="Arabic Transparent"/>
          <w:sz w:val="26"/>
          <w:szCs w:val="26"/>
        </w:rPr>
        <w:t xml:space="preserve"> </w:t>
      </w:r>
      <w:r w:rsidRPr="003367AB">
        <w:rPr>
          <w:rFonts w:ascii="Segoe UI" w:hAnsi="Segoe UI" w:hint="cs"/>
          <w:sz w:val="26"/>
          <w:szCs w:val="26"/>
          <w:rtl/>
        </w:rPr>
        <w:t xml:space="preserve">في العنوان </w:t>
      </w:r>
      <w:r w:rsidR="00573EDA" w:rsidRPr="003367AB">
        <w:rPr>
          <w:rFonts w:ascii="Segoe UI" w:hAnsi="Segoe UI" w:hint="cs"/>
          <w:sz w:val="26"/>
          <w:szCs w:val="26"/>
          <w:rtl/>
        </w:rPr>
        <w:t>التالي</w:t>
      </w:r>
      <w:r w:rsidR="00573EDA">
        <w:rPr>
          <w:rFonts w:ascii="Segoe UI" w:hAnsi="Segoe UI" w:cs="Arabic Transparent" w:hint="cs"/>
          <w:sz w:val="26"/>
          <w:szCs w:val="26"/>
          <w:rtl/>
        </w:rPr>
        <w:t> </w:t>
      </w:r>
      <w:r w:rsidR="00573EDA">
        <w:rPr>
          <w:rFonts w:ascii="Segoe UI" w:hAnsi="Segoe UI" w:cs="Arabic Transparent"/>
          <w:sz w:val="26"/>
          <w:szCs w:val="26"/>
          <w:rtl/>
        </w:rPr>
        <w:t>:</w:t>
      </w:r>
      <w:r w:rsidRPr="003367AB">
        <w:rPr>
          <w:rFonts w:ascii="Segoe UI" w:hAnsi="Segoe UI" w:cs="Arabic Transparent" w:hint="cs"/>
          <w:sz w:val="26"/>
          <w:szCs w:val="26"/>
          <w:rtl/>
        </w:rPr>
        <w:t xml:space="preserve"> </w:t>
      </w:r>
      <w:hyperlink r:id="rId8" w:history="1">
        <w:r w:rsidR="00216AF4" w:rsidRPr="00374089">
          <w:rPr>
            <w:rStyle w:val="Lienhypertexte"/>
            <w:rFonts w:ascii="Segoe UI" w:hAnsi="Segoe UI" w:cs="Arabic Transparent"/>
            <w:sz w:val="26"/>
            <w:szCs w:val="26"/>
          </w:rPr>
          <w:t>www.marchespublics.gov.ma</w:t>
        </w:r>
      </w:hyperlink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8232A6" w:rsidRPr="006D52D3" w:rsidRDefault="008232A6" w:rsidP="008232A6">
      <w:pPr>
        <w:bidi/>
        <w:spacing w:line="276" w:lineRule="auto"/>
        <w:jc w:val="both"/>
        <w:rPr>
          <w:rFonts w:ascii="Segoe UI" w:hAnsi="Segoe UI" w:cs="Arabic Transparent"/>
          <w:sz w:val="16"/>
          <w:szCs w:val="16"/>
          <w:rtl/>
        </w:rPr>
      </w:pPr>
    </w:p>
    <w:p w:rsidR="007826D4" w:rsidRDefault="007826D4" w:rsidP="0009724E">
      <w:pPr>
        <w:bidi/>
        <w:spacing w:line="276" w:lineRule="auto"/>
        <w:jc w:val="both"/>
        <w:rPr>
          <w:rFonts w:ascii="Segoe UI" w:hAnsi="Segoe UI"/>
          <w:b/>
          <w:bCs/>
          <w:sz w:val="26"/>
          <w:szCs w:val="26"/>
          <w:rtl/>
        </w:rPr>
      </w:pPr>
      <w:bookmarkStart w:id="1" w:name="_GoBack"/>
      <w:bookmarkEnd w:id="1"/>
    </w:p>
    <w:p w:rsidR="008232A6" w:rsidRDefault="008232A6" w:rsidP="007826D4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8232A6">
        <w:rPr>
          <w:rFonts w:ascii="Segoe UI" w:hAnsi="Segoe UI"/>
          <w:b/>
          <w:bCs/>
          <w:sz w:val="26"/>
          <w:szCs w:val="26"/>
          <w:rtl/>
        </w:rPr>
        <w:t xml:space="preserve">إن الوثـائـق المثبتـة الـواجـب الإدلاء بهـا هي تلك المقـررة فـي </w:t>
      </w:r>
      <w:r w:rsidR="00FB685A" w:rsidRPr="008232A6">
        <w:rPr>
          <w:rFonts w:ascii="Segoe UI" w:hAnsi="Segoe UI" w:hint="cs"/>
          <w:b/>
          <w:bCs/>
          <w:sz w:val="26"/>
          <w:szCs w:val="26"/>
          <w:rtl/>
        </w:rPr>
        <w:t>الم</w:t>
      </w:r>
      <w:r w:rsidR="00FB685A">
        <w:rPr>
          <w:rFonts w:ascii="Segoe UI" w:hAnsi="Segoe UI" w:hint="cs"/>
          <w:b/>
          <w:bCs/>
          <w:sz w:val="26"/>
          <w:szCs w:val="26"/>
          <w:rtl/>
        </w:rPr>
        <w:t>واد</w:t>
      </w:r>
      <w:r w:rsidR="001D1484">
        <w:rPr>
          <w:rFonts w:ascii="Segoe UI" w:hAnsi="Segoe UI" w:hint="cs"/>
          <w:b/>
          <w:bCs/>
          <w:sz w:val="26"/>
          <w:szCs w:val="26"/>
          <w:rtl/>
        </w:rPr>
        <w:t xml:space="preserve"> 9،</w:t>
      </w:r>
      <w:r w:rsidR="00FB685A">
        <w:rPr>
          <w:rFonts w:ascii="Segoe UI" w:hAnsi="Segoe UI" w:hint="cs"/>
          <w:b/>
          <w:bCs/>
          <w:sz w:val="26"/>
          <w:szCs w:val="26"/>
          <w:rtl/>
        </w:rPr>
        <w:t xml:space="preserve"> </w:t>
      </w:r>
      <w:r w:rsidR="00FB685A">
        <w:rPr>
          <w:rFonts w:ascii="Segoe UI" w:hAnsi="Segoe UI" w:cs="Arabic Transparent" w:hint="cs"/>
          <w:b/>
          <w:bCs/>
          <w:sz w:val="26"/>
          <w:szCs w:val="26"/>
          <w:rtl/>
        </w:rPr>
        <w:t>10</w:t>
      </w:r>
      <w:r w:rsidR="0009724E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="00141A1B">
        <w:rPr>
          <w:rFonts w:ascii="Segoe UI" w:hAnsi="Segoe UI" w:hint="cs"/>
          <w:b/>
          <w:bCs/>
          <w:sz w:val="26"/>
          <w:szCs w:val="26"/>
          <w:rtl/>
        </w:rPr>
        <w:t xml:space="preserve">و11 </w:t>
      </w:r>
      <w:r w:rsidR="00141A1B">
        <w:rPr>
          <w:rFonts w:ascii="Segoe UI" w:hAnsi="Segoe UI" w:cs="Arabic Transparent" w:hint="cs"/>
          <w:b/>
          <w:bCs/>
          <w:sz w:val="26"/>
          <w:szCs w:val="26"/>
          <w:rtl/>
        </w:rPr>
        <w:t>من</w:t>
      </w:r>
      <w:r w:rsidRPr="008232A6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r w:rsidRPr="008232A6">
        <w:rPr>
          <w:rFonts w:ascii="Segoe UI" w:hAnsi="Segoe UI" w:hint="cs"/>
          <w:b/>
          <w:bCs/>
          <w:sz w:val="26"/>
          <w:szCs w:val="26"/>
          <w:rtl/>
        </w:rPr>
        <w:t>نظام الاستشارة</w:t>
      </w:r>
      <w:r w:rsidRPr="00A37F72">
        <w:rPr>
          <w:rFonts w:ascii="Segoe UI" w:hAnsi="Segoe UI" w:cs="Arabic Transparent" w:hint="cs"/>
          <w:sz w:val="26"/>
          <w:szCs w:val="26"/>
          <w:rtl/>
        </w:rPr>
        <w:t>.</w:t>
      </w:r>
    </w:p>
    <w:p w:rsidR="0001712F" w:rsidRPr="00A37F72" w:rsidRDefault="0001712F" w:rsidP="0001712F">
      <w:pPr>
        <w:bidi/>
        <w:spacing w:line="276" w:lineRule="auto"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</w:p>
    <w:p w:rsidR="00E026D5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6B3428" w:rsidRDefault="006B3428" w:rsidP="00E026D5">
      <w:pPr>
        <w:bidi/>
        <w:jc w:val="both"/>
        <w:rPr>
          <w:rFonts w:ascii="Tahoma" w:hAnsi="Tahoma" w:cs="Tahoma"/>
          <w:sz w:val="22"/>
          <w:szCs w:val="22"/>
          <w:rtl/>
        </w:rPr>
      </w:pPr>
    </w:p>
    <w:sectPr w:rsidR="006B3428" w:rsidSect="006B3428">
      <w:pgSz w:w="11906" w:h="16838"/>
      <w:pgMar w:top="28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41"/>
    <w:rsid w:val="0000448D"/>
    <w:rsid w:val="0001712F"/>
    <w:rsid w:val="00024C7F"/>
    <w:rsid w:val="00025A61"/>
    <w:rsid w:val="000369AA"/>
    <w:rsid w:val="000758B8"/>
    <w:rsid w:val="00094010"/>
    <w:rsid w:val="00094411"/>
    <w:rsid w:val="0009724E"/>
    <w:rsid w:val="000B424E"/>
    <w:rsid w:val="000E0340"/>
    <w:rsid w:val="000E04B1"/>
    <w:rsid w:val="000E47C9"/>
    <w:rsid w:val="000E6D15"/>
    <w:rsid w:val="000F1AA3"/>
    <w:rsid w:val="001014B3"/>
    <w:rsid w:val="00130182"/>
    <w:rsid w:val="0013036C"/>
    <w:rsid w:val="00141A1B"/>
    <w:rsid w:val="00143550"/>
    <w:rsid w:val="0014741D"/>
    <w:rsid w:val="00162ECF"/>
    <w:rsid w:val="00167166"/>
    <w:rsid w:val="00182014"/>
    <w:rsid w:val="00190860"/>
    <w:rsid w:val="001B0012"/>
    <w:rsid w:val="001B4E9A"/>
    <w:rsid w:val="001C18DE"/>
    <w:rsid w:val="001C6F87"/>
    <w:rsid w:val="001D1484"/>
    <w:rsid w:val="001D181F"/>
    <w:rsid w:val="001D5BB4"/>
    <w:rsid w:val="001E00C1"/>
    <w:rsid w:val="001F025A"/>
    <w:rsid w:val="001F0EC7"/>
    <w:rsid w:val="00207B94"/>
    <w:rsid w:val="00216AF4"/>
    <w:rsid w:val="00217139"/>
    <w:rsid w:val="00223C51"/>
    <w:rsid w:val="00225A82"/>
    <w:rsid w:val="0025400D"/>
    <w:rsid w:val="00266256"/>
    <w:rsid w:val="00272C18"/>
    <w:rsid w:val="002739B6"/>
    <w:rsid w:val="00276BC2"/>
    <w:rsid w:val="002778C2"/>
    <w:rsid w:val="002922A2"/>
    <w:rsid w:val="00293287"/>
    <w:rsid w:val="00293C0C"/>
    <w:rsid w:val="00296774"/>
    <w:rsid w:val="002B15CE"/>
    <w:rsid w:val="002B6655"/>
    <w:rsid w:val="002B6B75"/>
    <w:rsid w:val="002B7C56"/>
    <w:rsid w:val="002C41E5"/>
    <w:rsid w:val="002C69D6"/>
    <w:rsid w:val="002D1175"/>
    <w:rsid w:val="002D5437"/>
    <w:rsid w:val="002D6A45"/>
    <w:rsid w:val="002F5591"/>
    <w:rsid w:val="00300384"/>
    <w:rsid w:val="003017FC"/>
    <w:rsid w:val="00310AA4"/>
    <w:rsid w:val="00312A05"/>
    <w:rsid w:val="00321098"/>
    <w:rsid w:val="00342749"/>
    <w:rsid w:val="00346333"/>
    <w:rsid w:val="00352F7D"/>
    <w:rsid w:val="003566AA"/>
    <w:rsid w:val="00360FFE"/>
    <w:rsid w:val="0037046F"/>
    <w:rsid w:val="00375528"/>
    <w:rsid w:val="00375E73"/>
    <w:rsid w:val="003909DC"/>
    <w:rsid w:val="0039337C"/>
    <w:rsid w:val="00395368"/>
    <w:rsid w:val="003A1B13"/>
    <w:rsid w:val="003B3D63"/>
    <w:rsid w:val="003B4837"/>
    <w:rsid w:val="003B4A06"/>
    <w:rsid w:val="003D0EB4"/>
    <w:rsid w:val="003F58F7"/>
    <w:rsid w:val="003F6BF2"/>
    <w:rsid w:val="004049B9"/>
    <w:rsid w:val="00430720"/>
    <w:rsid w:val="00434FA4"/>
    <w:rsid w:val="00437963"/>
    <w:rsid w:val="004434CE"/>
    <w:rsid w:val="00447AF3"/>
    <w:rsid w:val="004606B7"/>
    <w:rsid w:val="0047293E"/>
    <w:rsid w:val="00482BF2"/>
    <w:rsid w:val="00483C79"/>
    <w:rsid w:val="00487447"/>
    <w:rsid w:val="0049102C"/>
    <w:rsid w:val="0049201B"/>
    <w:rsid w:val="004B03EC"/>
    <w:rsid w:val="004B432B"/>
    <w:rsid w:val="004C2310"/>
    <w:rsid w:val="004C3AB8"/>
    <w:rsid w:val="004D2E30"/>
    <w:rsid w:val="004E2DDB"/>
    <w:rsid w:val="004E60AB"/>
    <w:rsid w:val="004E6C59"/>
    <w:rsid w:val="00502755"/>
    <w:rsid w:val="005034A4"/>
    <w:rsid w:val="00503EDC"/>
    <w:rsid w:val="0053588F"/>
    <w:rsid w:val="00535EC3"/>
    <w:rsid w:val="00556093"/>
    <w:rsid w:val="00562409"/>
    <w:rsid w:val="00573EDA"/>
    <w:rsid w:val="00577973"/>
    <w:rsid w:val="00577BFA"/>
    <w:rsid w:val="00581CA5"/>
    <w:rsid w:val="00590EDA"/>
    <w:rsid w:val="005942A4"/>
    <w:rsid w:val="005A0C32"/>
    <w:rsid w:val="005A67B4"/>
    <w:rsid w:val="005C192F"/>
    <w:rsid w:val="005D3B4B"/>
    <w:rsid w:val="005E371B"/>
    <w:rsid w:val="005E59D7"/>
    <w:rsid w:val="0060214F"/>
    <w:rsid w:val="006131E0"/>
    <w:rsid w:val="00615D42"/>
    <w:rsid w:val="006164D4"/>
    <w:rsid w:val="00640F84"/>
    <w:rsid w:val="0064427E"/>
    <w:rsid w:val="00654CC8"/>
    <w:rsid w:val="006760CA"/>
    <w:rsid w:val="00676C90"/>
    <w:rsid w:val="006952F5"/>
    <w:rsid w:val="00696491"/>
    <w:rsid w:val="00697194"/>
    <w:rsid w:val="006B05B1"/>
    <w:rsid w:val="006B3428"/>
    <w:rsid w:val="006B60AC"/>
    <w:rsid w:val="006C5DD7"/>
    <w:rsid w:val="006C6C00"/>
    <w:rsid w:val="006C7EB8"/>
    <w:rsid w:val="006D297B"/>
    <w:rsid w:val="006F2D40"/>
    <w:rsid w:val="00704DBA"/>
    <w:rsid w:val="007119DF"/>
    <w:rsid w:val="007209DD"/>
    <w:rsid w:val="0073462D"/>
    <w:rsid w:val="00742F68"/>
    <w:rsid w:val="00766DB4"/>
    <w:rsid w:val="00772CBC"/>
    <w:rsid w:val="0077497E"/>
    <w:rsid w:val="007826D4"/>
    <w:rsid w:val="00784D7B"/>
    <w:rsid w:val="00792813"/>
    <w:rsid w:val="00792CEA"/>
    <w:rsid w:val="007B625C"/>
    <w:rsid w:val="007C4A1A"/>
    <w:rsid w:val="007D2924"/>
    <w:rsid w:val="007D5B74"/>
    <w:rsid w:val="008040BA"/>
    <w:rsid w:val="00815527"/>
    <w:rsid w:val="00815F1E"/>
    <w:rsid w:val="0081674C"/>
    <w:rsid w:val="00820D01"/>
    <w:rsid w:val="008232A6"/>
    <w:rsid w:val="0082646E"/>
    <w:rsid w:val="00841004"/>
    <w:rsid w:val="00862ED2"/>
    <w:rsid w:val="0087044C"/>
    <w:rsid w:val="00872C63"/>
    <w:rsid w:val="0088018D"/>
    <w:rsid w:val="00883A07"/>
    <w:rsid w:val="00884D54"/>
    <w:rsid w:val="008921A0"/>
    <w:rsid w:val="008A2603"/>
    <w:rsid w:val="008A5DB4"/>
    <w:rsid w:val="008B3EF8"/>
    <w:rsid w:val="008B4D75"/>
    <w:rsid w:val="008B55DD"/>
    <w:rsid w:val="008C7575"/>
    <w:rsid w:val="008D2162"/>
    <w:rsid w:val="008E4FB3"/>
    <w:rsid w:val="008F0F8C"/>
    <w:rsid w:val="00900685"/>
    <w:rsid w:val="00902494"/>
    <w:rsid w:val="00903F94"/>
    <w:rsid w:val="00926A6D"/>
    <w:rsid w:val="00926CF3"/>
    <w:rsid w:val="00927CC0"/>
    <w:rsid w:val="00932FF9"/>
    <w:rsid w:val="00940203"/>
    <w:rsid w:val="00942B88"/>
    <w:rsid w:val="009445F8"/>
    <w:rsid w:val="00957D1F"/>
    <w:rsid w:val="00957E4E"/>
    <w:rsid w:val="00971641"/>
    <w:rsid w:val="009732EB"/>
    <w:rsid w:val="00975978"/>
    <w:rsid w:val="00977E97"/>
    <w:rsid w:val="009A2E1A"/>
    <w:rsid w:val="009B4977"/>
    <w:rsid w:val="009C1B92"/>
    <w:rsid w:val="009D1A50"/>
    <w:rsid w:val="009E68FE"/>
    <w:rsid w:val="009F1F8F"/>
    <w:rsid w:val="009F2833"/>
    <w:rsid w:val="00A10712"/>
    <w:rsid w:val="00A27D1A"/>
    <w:rsid w:val="00A407C3"/>
    <w:rsid w:val="00A522AF"/>
    <w:rsid w:val="00A76276"/>
    <w:rsid w:val="00A81E47"/>
    <w:rsid w:val="00AA5D60"/>
    <w:rsid w:val="00AA5DE9"/>
    <w:rsid w:val="00AB0241"/>
    <w:rsid w:val="00B00BF2"/>
    <w:rsid w:val="00B23433"/>
    <w:rsid w:val="00B26FA3"/>
    <w:rsid w:val="00B43E12"/>
    <w:rsid w:val="00B56B7D"/>
    <w:rsid w:val="00B61CC7"/>
    <w:rsid w:val="00B7614D"/>
    <w:rsid w:val="00B82555"/>
    <w:rsid w:val="00B87A7D"/>
    <w:rsid w:val="00B92BDA"/>
    <w:rsid w:val="00B931F4"/>
    <w:rsid w:val="00BA26F9"/>
    <w:rsid w:val="00BA4290"/>
    <w:rsid w:val="00BB1CB8"/>
    <w:rsid w:val="00BB686B"/>
    <w:rsid w:val="00BD1836"/>
    <w:rsid w:val="00BD1B1C"/>
    <w:rsid w:val="00BD53BD"/>
    <w:rsid w:val="00C05440"/>
    <w:rsid w:val="00C126F0"/>
    <w:rsid w:val="00C15718"/>
    <w:rsid w:val="00C21189"/>
    <w:rsid w:val="00C21D3C"/>
    <w:rsid w:val="00C37391"/>
    <w:rsid w:val="00C41B57"/>
    <w:rsid w:val="00C4778A"/>
    <w:rsid w:val="00C5125B"/>
    <w:rsid w:val="00C742FE"/>
    <w:rsid w:val="00C81DC2"/>
    <w:rsid w:val="00C8262C"/>
    <w:rsid w:val="00CA1EAD"/>
    <w:rsid w:val="00CA4965"/>
    <w:rsid w:val="00CA650A"/>
    <w:rsid w:val="00CA6B87"/>
    <w:rsid w:val="00CB496B"/>
    <w:rsid w:val="00CC4FDC"/>
    <w:rsid w:val="00CD00D2"/>
    <w:rsid w:val="00CD2005"/>
    <w:rsid w:val="00CE2A3D"/>
    <w:rsid w:val="00CF2F66"/>
    <w:rsid w:val="00D26771"/>
    <w:rsid w:val="00D366D9"/>
    <w:rsid w:val="00D419CD"/>
    <w:rsid w:val="00D53BCD"/>
    <w:rsid w:val="00D54D1D"/>
    <w:rsid w:val="00D566EC"/>
    <w:rsid w:val="00D614C4"/>
    <w:rsid w:val="00D74C46"/>
    <w:rsid w:val="00D80BA0"/>
    <w:rsid w:val="00D84FD5"/>
    <w:rsid w:val="00DA607E"/>
    <w:rsid w:val="00DA6145"/>
    <w:rsid w:val="00DB3B10"/>
    <w:rsid w:val="00DC3D7F"/>
    <w:rsid w:val="00DC5454"/>
    <w:rsid w:val="00DD312E"/>
    <w:rsid w:val="00DD405B"/>
    <w:rsid w:val="00DD4424"/>
    <w:rsid w:val="00DE547F"/>
    <w:rsid w:val="00DF3FEB"/>
    <w:rsid w:val="00E022B7"/>
    <w:rsid w:val="00E026D5"/>
    <w:rsid w:val="00E06A80"/>
    <w:rsid w:val="00E1084A"/>
    <w:rsid w:val="00E14FC6"/>
    <w:rsid w:val="00E1538F"/>
    <w:rsid w:val="00E17551"/>
    <w:rsid w:val="00E400D7"/>
    <w:rsid w:val="00E474D9"/>
    <w:rsid w:val="00E523F5"/>
    <w:rsid w:val="00E53ED4"/>
    <w:rsid w:val="00E5637C"/>
    <w:rsid w:val="00E81643"/>
    <w:rsid w:val="00E8665A"/>
    <w:rsid w:val="00E91F82"/>
    <w:rsid w:val="00EA69C9"/>
    <w:rsid w:val="00EC3159"/>
    <w:rsid w:val="00EC7CCB"/>
    <w:rsid w:val="00ED2598"/>
    <w:rsid w:val="00ED6A93"/>
    <w:rsid w:val="00EE161F"/>
    <w:rsid w:val="00EF2CE2"/>
    <w:rsid w:val="00EF2CF7"/>
    <w:rsid w:val="00EF30B8"/>
    <w:rsid w:val="00F03159"/>
    <w:rsid w:val="00F03867"/>
    <w:rsid w:val="00F045CD"/>
    <w:rsid w:val="00F12FB1"/>
    <w:rsid w:val="00F24D1C"/>
    <w:rsid w:val="00F30034"/>
    <w:rsid w:val="00F3160D"/>
    <w:rsid w:val="00F53637"/>
    <w:rsid w:val="00F539A8"/>
    <w:rsid w:val="00F57B4D"/>
    <w:rsid w:val="00F644DE"/>
    <w:rsid w:val="00F73488"/>
    <w:rsid w:val="00F819F8"/>
    <w:rsid w:val="00F850B1"/>
    <w:rsid w:val="00F85E67"/>
    <w:rsid w:val="00F86126"/>
    <w:rsid w:val="00F9275A"/>
    <w:rsid w:val="00F940B0"/>
    <w:rsid w:val="00FA4AFB"/>
    <w:rsid w:val="00FA4C21"/>
    <w:rsid w:val="00FA71C5"/>
    <w:rsid w:val="00FB3E7C"/>
    <w:rsid w:val="00FB685A"/>
    <w:rsid w:val="00FB755C"/>
    <w:rsid w:val="00FD055A"/>
    <w:rsid w:val="00FD6F7D"/>
    <w:rsid w:val="00FE4E22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1725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Zineb LOUALJI</cp:lastModifiedBy>
  <cp:revision>16</cp:revision>
  <cp:lastPrinted>2018-08-16T10:06:00Z</cp:lastPrinted>
  <dcterms:created xsi:type="dcterms:W3CDTF">2018-06-28T12:35:00Z</dcterms:created>
  <dcterms:modified xsi:type="dcterms:W3CDTF">2019-03-15T11:29:00Z</dcterms:modified>
</cp:coreProperties>
</file>